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D4" w:rsidRPr="0051168C" w:rsidRDefault="009B53D4" w:rsidP="00CD1A13">
      <w:pPr>
        <w:shd w:val="clear" w:color="auto" w:fill="FFFFFF"/>
        <w:spacing w:before="150" w:after="150" w:line="240" w:lineRule="auto"/>
        <w:jc w:val="center"/>
        <w:textAlignment w:val="baseline"/>
        <w:outlineLvl w:val="0"/>
        <w:rPr>
          <w:rFonts w:ascii="Arial" w:eastAsia="Times New Roman" w:hAnsi="Arial" w:cs="Arial"/>
          <w:b/>
          <w:bCs/>
          <w:color w:val="4A4A4A"/>
          <w:kern w:val="36"/>
          <w:sz w:val="40"/>
          <w:szCs w:val="36"/>
        </w:rPr>
      </w:pPr>
      <w:r w:rsidRPr="0051168C">
        <w:rPr>
          <w:rFonts w:ascii="Arial" w:eastAsia="Times New Roman" w:hAnsi="Arial" w:cs="Arial"/>
          <w:b/>
          <w:bCs/>
          <w:color w:val="4A4A4A"/>
          <w:kern w:val="36"/>
          <w:sz w:val="40"/>
          <w:szCs w:val="36"/>
        </w:rPr>
        <w:t>Philadelphia Art Galleries</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There are a number of art galleries in Philadelphia that will just “WOW” you with collections by some of the world’s greatest and most well-known artists.</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If you have heard of such great artists like Picasso, Degas, Cezanne, and</w:t>
      </w:r>
      <w:r w:rsidR="006C1991">
        <w:rPr>
          <w:rFonts w:ascii="Arial" w:eastAsia="Times New Roman" w:hAnsi="Arial" w:cs="Arial"/>
          <w:color w:val="666666"/>
          <w:sz w:val="24"/>
          <w:szCs w:val="23"/>
        </w:rPr>
        <w:t xml:space="preserve"> Matisse, t</w:t>
      </w:r>
      <w:r w:rsidRPr="0051168C">
        <w:rPr>
          <w:rFonts w:ascii="Arial" w:eastAsia="Times New Roman" w:hAnsi="Arial" w:cs="Arial"/>
          <w:color w:val="666666"/>
          <w:sz w:val="24"/>
          <w:szCs w:val="23"/>
        </w:rPr>
        <w:t>hen you will likely be amazed by seeing their works of art in such a great setting.</w:t>
      </w:r>
      <w:r w:rsidR="006C1991">
        <w:rPr>
          <w:rFonts w:ascii="Arial" w:eastAsia="Times New Roman" w:hAnsi="Arial" w:cs="Arial"/>
          <w:color w:val="666666"/>
          <w:sz w:val="24"/>
          <w:szCs w:val="23"/>
        </w:rPr>
        <w:t xml:space="preserve"> </w:t>
      </w:r>
    </w:p>
    <w:p w:rsidR="009B53D4"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Read more about the art galleries and works of art on view at select museums here.</w:t>
      </w:r>
    </w:p>
    <w:p w:rsidR="004B4743" w:rsidRPr="0051168C" w:rsidRDefault="004B4743" w:rsidP="009B53D4">
      <w:pPr>
        <w:shd w:val="clear" w:color="auto" w:fill="FFFFFF"/>
        <w:spacing w:after="150" w:line="375" w:lineRule="atLeast"/>
        <w:textAlignment w:val="baseline"/>
        <w:rPr>
          <w:rFonts w:ascii="Arial" w:eastAsia="Times New Roman" w:hAnsi="Arial" w:cs="Arial"/>
          <w:color w:val="666666"/>
          <w:sz w:val="24"/>
          <w:szCs w:val="23"/>
        </w:rPr>
      </w:pPr>
    </w:p>
    <w:p w:rsidR="009B53D4" w:rsidRPr="0051168C" w:rsidRDefault="009B53D4" w:rsidP="009B53D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51168C">
        <w:rPr>
          <w:rFonts w:ascii="Arial" w:eastAsia="Times New Roman" w:hAnsi="Arial" w:cs="Arial"/>
          <w:b/>
          <w:bCs/>
          <w:color w:val="4A4A4A"/>
          <w:sz w:val="36"/>
          <w:szCs w:val="33"/>
        </w:rPr>
        <w:t>The Philadelphia Museum of Art</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This iconic Philadelphia cultural landmark is located at the end of the Benjamin Franklin Parkway. The vast collections of priceless art make it the 3rd largest art museum in the nation.</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 xml:space="preserve">The Philadelphia Museum has large collections in Renaissance, American, Impressionist and Modern art. Noteworthy pieces include a </w:t>
      </w:r>
      <w:proofErr w:type="spellStart"/>
      <w:r w:rsidRPr="0051168C">
        <w:rPr>
          <w:rFonts w:ascii="Arial" w:eastAsia="Times New Roman" w:hAnsi="Arial" w:cs="Arial"/>
          <w:color w:val="666666"/>
          <w:sz w:val="24"/>
          <w:szCs w:val="23"/>
        </w:rPr>
        <w:t>Rogier</w:t>
      </w:r>
      <w:proofErr w:type="spellEnd"/>
      <w:r w:rsidRPr="0051168C">
        <w:rPr>
          <w:rFonts w:ascii="Arial" w:eastAsia="Times New Roman" w:hAnsi="Arial" w:cs="Arial"/>
          <w:color w:val="666666"/>
          <w:sz w:val="24"/>
          <w:szCs w:val="23"/>
        </w:rPr>
        <w:t xml:space="preserve"> van der Weyden altarpiece, a “Bathers” piece by Cezanne, an entire room devoted to Philadelphia’s own Thomas Eakins, and a Marcel Duchamp mixed-media Bride Stripped Bare by her Bachelors (The Large Glass), exactly as the artist created and placed it.</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The museum has over 75 rooms defining the collection of time periods, showcasing art ranging from medieval times to Indian temples. The museum regularly hosts visitors with shows to organize different exhibits, displaying works from Degas to Cezanne and others.</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There is an important aspect of the History of the Museum itself… It was founded during the nation’s first centennial in 1876 as a museum of decorative arts, but soon after outgrew the space in the original Fairmount Park Memorial Hall. Once moved into the latest building (opened in 1928), takes the shape of three adjoined Greek temples.</w:t>
      </w:r>
    </w:p>
    <w:p w:rsidR="009B53D4"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The chief designer Julian Abele was the very first African-American graduate from the University of Pennsylvania’s architecture school. The designer was inspired by temples he visited during a trip throughout Greece.</w:t>
      </w:r>
    </w:p>
    <w:p w:rsidR="004B4743" w:rsidRPr="0051168C" w:rsidRDefault="004B4743" w:rsidP="009B53D4">
      <w:pPr>
        <w:shd w:val="clear" w:color="auto" w:fill="FFFFFF"/>
        <w:spacing w:after="150" w:line="375" w:lineRule="atLeast"/>
        <w:textAlignment w:val="baseline"/>
        <w:rPr>
          <w:rFonts w:ascii="Arial" w:eastAsia="Times New Roman" w:hAnsi="Arial" w:cs="Arial"/>
          <w:color w:val="666666"/>
          <w:sz w:val="24"/>
          <w:szCs w:val="23"/>
        </w:rPr>
      </w:pPr>
    </w:p>
    <w:p w:rsidR="009B53D4" w:rsidRPr="0051168C" w:rsidRDefault="009B53D4" w:rsidP="009B53D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51168C">
        <w:rPr>
          <w:rFonts w:ascii="Arial" w:eastAsia="Times New Roman" w:hAnsi="Arial" w:cs="Arial"/>
          <w:b/>
          <w:bCs/>
          <w:color w:val="4A4A4A"/>
          <w:sz w:val="36"/>
          <w:szCs w:val="33"/>
        </w:rPr>
        <w:lastRenderedPageBreak/>
        <w:t>The Barnes Foundation</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 xml:space="preserve">Scheduled to open again in the </w:t>
      </w:r>
      <w:r w:rsidR="006C1991" w:rsidRPr="0051168C">
        <w:rPr>
          <w:rFonts w:ascii="Arial" w:eastAsia="Times New Roman" w:hAnsi="Arial" w:cs="Arial"/>
          <w:color w:val="666666"/>
          <w:sz w:val="24"/>
          <w:szCs w:val="23"/>
        </w:rPr>
        <w:t>spring</w:t>
      </w:r>
      <w:r w:rsidRPr="0051168C">
        <w:rPr>
          <w:rFonts w:ascii="Arial" w:eastAsia="Times New Roman" w:hAnsi="Arial" w:cs="Arial"/>
          <w:color w:val="666666"/>
          <w:sz w:val="24"/>
          <w:szCs w:val="23"/>
        </w:rPr>
        <w:t xml:space="preserve"> of 2012, the new location of the Barnes at 20th Street and the Benjamin Franklin Parkway will be open to the public six days a week. Visitors from around the world make the journey to this destination in Philadelphia to view 181 Renoirs, 69 </w:t>
      </w:r>
      <w:proofErr w:type="spellStart"/>
      <w:r w:rsidRPr="0051168C">
        <w:rPr>
          <w:rFonts w:ascii="Arial" w:eastAsia="Times New Roman" w:hAnsi="Arial" w:cs="Arial"/>
          <w:color w:val="666666"/>
          <w:sz w:val="24"/>
          <w:szCs w:val="23"/>
        </w:rPr>
        <w:t>Cézannes</w:t>
      </w:r>
      <w:proofErr w:type="spellEnd"/>
      <w:r w:rsidRPr="0051168C">
        <w:rPr>
          <w:rFonts w:ascii="Arial" w:eastAsia="Times New Roman" w:hAnsi="Arial" w:cs="Arial"/>
          <w:color w:val="666666"/>
          <w:sz w:val="24"/>
          <w:szCs w:val="23"/>
        </w:rPr>
        <w:t xml:space="preserve"> and 59 </w:t>
      </w:r>
      <w:proofErr w:type="spellStart"/>
      <w:r w:rsidRPr="0051168C">
        <w:rPr>
          <w:rFonts w:ascii="Arial" w:eastAsia="Times New Roman" w:hAnsi="Arial" w:cs="Arial"/>
          <w:color w:val="666666"/>
          <w:sz w:val="24"/>
          <w:szCs w:val="23"/>
        </w:rPr>
        <w:t>Matisses</w:t>
      </w:r>
      <w:proofErr w:type="spellEnd"/>
      <w:r w:rsidRPr="0051168C">
        <w:rPr>
          <w:rFonts w:ascii="Arial" w:eastAsia="Times New Roman" w:hAnsi="Arial" w:cs="Arial"/>
          <w:color w:val="666666"/>
          <w:sz w:val="24"/>
          <w:szCs w:val="23"/>
        </w:rPr>
        <w:t xml:space="preserve">, along with works by </w:t>
      </w:r>
      <w:proofErr w:type="spellStart"/>
      <w:r w:rsidRPr="0051168C">
        <w:rPr>
          <w:rFonts w:ascii="Arial" w:eastAsia="Times New Roman" w:hAnsi="Arial" w:cs="Arial"/>
          <w:color w:val="666666"/>
          <w:sz w:val="24"/>
          <w:szCs w:val="23"/>
        </w:rPr>
        <w:t>Manet</w:t>
      </w:r>
      <w:proofErr w:type="spellEnd"/>
      <w:r w:rsidRPr="0051168C">
        <w:rPr>
          <w:rFonts w:ascii="Arial" w:eastAsia="Times New Roman" w:hAnsi="Arial" w:cs="Arial"/>
          <w:color w:val="666666"/>
          <w:sz w:val="24"/>
          <w:szCs w:val="23"/>
        </w:rPr>
        <w:t xml:space="preserve">, Degas, Seurat, </w:t>
      </w:r>
      <w:proofErr w:type="spellStart"/>
      <w:r w:rsidRPr="0051168C">
        <w:rPr>
          <w:rFonts w:ascii="Arial" w:eastAsia="Times New Roman" w:hAnsi="Arial" w:cs="Arial"/>
          <w:color w:val="666666"/>
          <w:sz w:val="24"/>
          <w:szCs w:val="23"/>
        </w:rPr>
        <w:t>Prendergrast</w:t>
      </w:r>
      <w:proofErr w:type="spellEnd"/>
      <w:r w:rsidRPr="0051168C">
        <w:rPr>
          <w:rFonts w:ascii="Arial" w:eastAsia="Times New Roman" w:hAnsi="Arial" w:cs="Arial"/>
          <w:color w:val="666666"/>
          <w:sz w:val="24"/>
          <w:szCs w:val="23"/>
        </w:rPr>
        <w:t>, Titian and Picasso.</w:t>
      </w:r>
    </w:p>
    <w:p w:rsidR="009B53D4"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One important note about the Barnes is with the way the art is displayed – symmetrically arranged according to size, and often paired with artifacts and furniture (think: African sculpture, Pennsylvania Dutch folk art, antique Chinese paintings) organized around themes and formal elements. The scheme is the physical manifestation of the teachings of the man who collected the works, Albert C. Barnes.</w:t>
      </w:r>
    </w:p>
    <w:p w:rsidR="004B4743" w:rsidRPr="0051168C" w:rsidRDefault="004B4743" w:rsidP="009B53D4">
      <w:pPr>
        <w:shd w:val="clear" w:color="auto" w:fill="FFFFFF"/>
        <w:spacing w:after="150" w:line="375" w:lineRule="atLeast"/>
        <w:textAlignment w:val="baseline"/>
        <w:rPr>
          <w:rFonts w:ascii="Arial" w:eastAsia="Times New Roman" w:hAnsi="Arial" w:cs="Arial"/>
          <w:color w:val="666666"/>
          <w:sz w:val="24"/>
          <w:szCs w:val="23"/>
        </w:rPr>
      </w:pPr>
    </w:p>
    <w:p w:rsidR="009B53D4" w:rsidRPr="0051168C" w:rsidRDefault="009B53D4" w:rsidP="009B53D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51168C">
        <w:rPr>
          <w:rFonts w:ascii="Arial" w:eastAsia="Times New Roman" w:hAnsi="Arial" w:cs="Arial"/>
          <w:b/>
          <w:bCs/>
          <w:color w:val="4A4A4A"/>
          <w:sz w:val="36"/>
          <w:szCs w:val="33"/>
        </w:rPr>
        <w:t>The Newman Fine Art Galleries</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These art galleries were established in Philadelphia in 1865 and deals art works from 19th century American &amp; European through contemporary American &amp; European art.</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Specializing in early 20th century American art, the galleries place a high emphasis on the works of “Pennsylvania Impressionists,” which also include works by local artisans in and around Philadelphia.</w:t>
      </w:r>
    </w:p>
    <w:p w:rsidR="009B53D4"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The Newman Fine Art Galleries are family-owned and operate, with 5th generation of family still actively involved with the galleries. Throughout its 146 years, the Newman Galleries have changed locations in Philadelphia to accommodate for growth of the collections and exhibits on view.</w:t>
      </w:r>
    </w:p>
    <w:p w:rsidR="004B4743" w:rsidRPr="0051168C" w:rsidRDefault="004B4743" w:rsidP="009B53D4">
      <w:pPr>
        <w:shd w:val="clear" w:color="auto" w:fill="FFFFFF"/>
        <w:spacing w:after="150" w:line="375" w:lineRule="atLeast"/>
        <w:textAlignment w:val="baseline"/>
        <w:rPr>
          <w:rFonts w:ascii="Arial" w:eastAsia="Times New Roman" w:hAnsi="Arial" w:cs="Arial"/>
          <w:color w:val="666666"/>
          <w:sz w:val="24"/>
          <w:szCs w:val="23"/>
        </w:rPr>
      </w:pPr>
    </w:p>
    <w:p w:rsidR="009B53D4" w:rsidRPr="0051168C" w:rsidRDefault="009B53D4" w:rsidP="009B53D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51168C">
        <w:rPr>
          <w:rFonts w:ascii="Arial" w:eastAsia="Times New Roman" w:hAnsi="Arial" w:cs="Arial"/>
          <w:b/>
          <w:bCs/>
          <w:color w:val="4A4A4A"/>
          <w:sz w:val="36"/>
          <w:szCs w:val="33"/>
        </w:rPr>
        <w:t>The Locks Gallery of Art</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 xml:space="preserve">The Locks Gallery was founded in the year 1968, so this is part of Philadelphia’s longstanding passion for the arts. The Locks Gallery represents a large collection of well-respected contemporary artists that encompass </w:t>
      </w:r>
      <w:proofErr w:type="gramStart"/>
      <w:r w:rsidRPr="0051168C">
        <w:rPr>
          <w:rFonts w:ascii="Arial" w:eastAsia="Times New Roman" w:hAnsi="Arial" w:cs="Arial"/>
          <w:color w:val="666666"/>
          <w:sz w:val="24"/>
          <w:szCs w:val="23"/>
        </w:rPr>
        <w:t>a wide spectrums</w:t>
      </w:r>
      <w:proofErr w:type="gramEnd"/>
      <w:r w:rsidRPr="0051168C">
        <w:rPr>
          <w:rFonts w:ascii="Arial" w:eastAsia="Times New Roman" w:hAnsi="Arial" w:cs="Arial"/>
          <w:color w:val="666666"/>
          <w:sz w:val="24"/>
          <w:szCs w:val="23"/>
        </w:rPr>
        <w:t xml:space="preserve"> of artistic disciplines.</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lastRenderedPageBreak/>
        <w:t>The gallery exhibition program displays new works by artists and introducing their work to a global stock of visitors and tourists.</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 xml:space="preserve">Art exhibitions include works by the essential artists of the 20th-century; Louise Bourgeois, Robert </w:t>
      </w:r>
      <w:proofErr w:type="spellStart"/>
      <w:r w:rsidRPr="0051168C">
        <w:rPr>
          <w:rFonts w:ascii="Arial" w:eastAsia="Times New Roman" w:hAnsi="Arial" w:cs="Arial"/>
          <w:color w:val="666666"/>
          <w:sz w:val="24"/>
          <w:szCs w:val="23"/>
        </w:rPr>
        <w:t>Motherwell</w:t>
      </w:r>
      <w:proofErr w:type="spellEnd"/>
      <w:r w:rsidRPr="0051168C">
        <w:rPr>
          <w:rFonts w:ascii="Arial" w:eastAsia="Times New Roman" w:hAnsi="Arial" w:cs="Arial"/>
          <w:color w:val="666666"/>
          <w:sz w:val="24"/>
          <w:szCs w:val="23"/>
        </w:rPr>
        <w:t xml:space="preserve">, Louise Nevelson and George Segal, are just some of the regular highlights to be seen here. Some of these works are presented by the artists themselves, others in </w:t>
      </w:r>
      <w:proofErr w:type="spellStart"/>
      <w:r w:rsidRPr="0051168C">
        <w:rPr>
          <w:rFonts w:ascii="Arial" w:eastAsia="Times New Roman" w:hAnsi="Arial" w:cs="Arial"/>
          <w:color w:val="666666"/>
          <w:sz w:val="24"/>
          <w:szCs w:val="23"/>
        </w:rPr>
        <w:t>cooperations</w:t>
      </w:r>
      <w:proofErr w:type="spellEnd"/>
      <w:r w:rsidRPr="0051168C">
        <w:rPr>
          <w:rFonts w:ascii="Arial" w:eastAsia="Times New Roman" w:hAnsi="Arial" w:cs="Arial"/>
          <w:color w:val="666666"/>
          <w:sz w:val="24"/>
          <w:szCs w:val="23"/>
        </w:rPr>
        <w:t xml:space="preserve"> with the artists estates. These art exhibitions are a unique opportunity to view </w:t>
      </w:r>
      <w:proofErr w:type="gramStart"/>
      <w:r w:rsidRPr="0051168C">
        <w:rPr>
          <w:rFonts w:ascii="Arial" w:eastAsia="Times New Roman" w:hAnsi="Arial" w:cs="Arial"/>
          <w:color w:val="666666"/>
          <w:sz w:val="24"/>
          <w:szCs w:val="23"/>
        </w:rPr>
        <w:t>an</w:t>
      </w:r>
      <w:proofErr w:type="gramEnd"/>
      <w:r w:rsidRPr="0051168C">
        <w:rPr>
          <w:rFonts w:ascii="Arial" w:eastAsia="Times New Roman" w:hAnsi="Arial" w:cs="Arial"/>
          <w:color w:val="666666"/>
          <w:sz w:val="24"/>
          <w:szCs w:val="23"/>
        </w:rPr>
        <w:t xml:space="preserve"> rare works in a museum-type atmosphere.</w:t>
      </w:r>
    </w:p>
    <w:p w:rsidR="009B53D4"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Since the inception, the gallery has fostered vital connections with local Philadelphia artists, which shows the commitment to the city’s passion for the arts.</w:t>
      </w:r>
    </w:p>
    <w:p w:rsidR="004B4743" w:rsidRPr="0051168C" w:rsidRDefault="004B4743" w:rsidP="009B53D4">
      <w:pPr>
        <w:shd w:val="clear" w:color="auto" w:fill="FFFFFF"/>
        <w:spacing w:after="150" w:line="375" w:lineRule="atLeast"/>
        <w:textAlignment w:val="baseline"/>
        <w:rPr>
          <w:rFonts w:ascii="Arial" w:eastAsia="Times New Roman" w:hAnsi="Arial" w:cs="Arial"/>
          <w:color w:val="666666"/>
          <w:sz w:val="24"/>
          <w:szCs w:val="23"/>
        </w:rPr>
      </w:pPr>
    </w:p>
    <w:p w:rsidR="009B53D4" w:rsidRPr="0051168C" w:rsidRDefault="009B53D4" w:rsidP="009B53D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51168C">
        <w:rPr>
          <w:rFonts w:ascii="Arial" w:eastAsia="Times New Roman" w:hAnsi="Arial" w:cs="Arial"/>
          <w:b/>
          <w:bCs/>
          <w:color w:val="4A4A4A"/>
          <w:sz w:val="36"/>
          <w:szCs w:val="33"/>
        </w:rPr>
        <w:t>Brandywine River Museum of Regional &amp; American Art</w:t>
      </w:r>
    </w:p>
    <w:p w:rsidR="009B53D4"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 xml:space="preserve">This Philadelphia, PA museum has a reputation for its outstanding collection of artworks by the </w:t>
      </w:r>
      <w:proofErr w:type="spellStart"/>
      <w:r w:rsidRPr="0051168C">
        <w:rPr>
          <w:rFonts w:ascii="Arial" w:eastAsia="Times New Roman" w:hAnsi="Arial" w:cs="Arial"/>
          <w:color w:val="666666"/>
          <w:sz w:val="24"/>
          <w:szCs w:val="23"/>
        </w:rPr>
        <w:t>Wyeths</w:t>
      </w:r>
      <w:proofErr w:type="spellEnd"/>
      <w:r w:rsidRPr="0051168C">
        <w:rPr>
          <w:rFonts w:ascii="Arial" w:eastAsia="Times New Roman" w:hAnsi="Arial" w:cs="Arial"/>
          <w:color w:val="666666"/>
          <w:sz w:val="24"/>
          <w:szCs w:val="23"/>
        </w:rPr>
        <w:t xml:space="preserve"> and a thorough collection of still life portraits, illustration, as well as some landscape paintings. There is also a focus here on the 19th-century period, with a tie-in to Philadelphia’s input to the arts.</w:t>
      </w:r>
    </w:p>
    <w:p w:rsidR="004B4743" w:rsidRPr="0051168C" w:rsidRDefault="004B4743" w:rsidP="009B53D4">
      <w:pPr>
        <w:shd w:val="clear" w:color="auto" w:fill="FFFFFF"/>
        <w:spacing w:after="150" w:line="375" w:lineRule="atLeast"/>
        <w:textAlignment w:val="baseline"/>
        <w:rPr>
          <w:rFonts w:ascii="Arial" w:eastAsia="Times New Roman" w:hAnsi="Arial" w:cs="Arial"/>
          <w:color w:val="666666"/>
          <w:sz w:val="24"/>
          <w:szCs w:val="23"/>
        </w:rPr>
      </w:pPr>
    </w:p>
    <w:p w:rsidR="009B53D4" w:rsidRPr="0051168C" w:rsidRDefault="009B53D4" w:rsidP="009B53D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51168C">
        <w:rPr>
          <w:rFonts w:ascii="Arial" w:eastAsia="Times New Roman" w:hAnsi="Arial" w:cs="Arial"/>
          <w:b/>
          <w:bCs/>
          <w:color w:val="4A4A4A"/>
          <w:sz w:val="36"/>
          <w:szCs w:val="33"/>
        </w:rPr>
        <w:t>The James A. Michener Art Museum</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This museum dedicated to art opened in 1988, as an independent, non-profit cultural institution dedicated to preserving works of art that highlights the talent of local artists hailing from Bucks County, PA.</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When opened, The James A. Michener Art Museum was named after Doylestown, PA’s most “famous son”, who was the Pulitzer-Prize winning writer and supporter of the arts who had been the energy behind the movement to have a regional art museum in the early 1950 and 60′s.</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In 1999, Museum announced it was the recipient of a large collection of art by regional artists from the local impressionist art school.</w:t>
      </w:r>
    </w:p>
    <w:p w:rsidR="009B53D4"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lastRenderedPageBreak/>
        <w:t>One interesting note, this art museum features an outdoor gallery which is fashioned or themed as a courtyard with lush proportions, landscapes and has sculptures. The museum hosts nationally touring exhibitions and regional artists too.</w:t>
      </w:r>
    </w:p>
    <w:p w:rsidR="004B4743" w:rsidRPr="0051168C" w:rsidRDefault="004B4743" w:rsidP="009B53D4">
      <w:pPr>
        <w:shd w:val="clear" w:color="auto" w:fill="FFFFFF"/>
        <w:spacing w:after="150" w:line="375" w:lineRule="atLeast"/>
        <w:textAlignment w:val="baseline"/>
        <w:rPr>
          <w:rFonts w:ascii="Arial" w:eastAsia="Times New Roman" w:hAnsi="Arial" w:cs="Arial"/>
          <w:color w:val="666666"/>
          <w:sz w:val="24"/>
          <w:szCs w:val="23"/>
        </w:rPr>
      </w:pPr>
    </w:p>
    <w:p w:rsidR="009B53D4" w:rsidRPr="0051168C" w:rsidRDefault="009B53D4" w:rsidP="009B53D4">
      <w:pPr>
        <w:shd w:val="clear" w:color="auto" w:fill="FFFFFF"/>
        <w:spacing w:before="150" w:after="150" w:line="240" w:lineRule="auto"/>
        <w:textAlignment w:val="baseline"/>
        <w:outlineLvl w:val="1"/>
        <w:rPr>
          <w:rFonts w:ascii="Arial" w:eastAsia="Times New Roman" w:hAnsi="Arial" w:cs="Arial"/>
          <w:b/>
          <w:bCs/>
          <w:color w:val="4A4A4A"/>
          <w:sz w:val="36"/>
          <w:szCs w:val="33"/>
        </w:rPr>
      </w:pPr>
      <w:proofErr w:type="spellStart"/>
      <w:r w:rsidRPr="0051168C">
        <w:rPr>
          <w:rFonts w:ascii="Arial" w:eastAsia="Times New Roman" w:hAnsi="Arial" w:cs="Arial"/>
          <w:b/>
          <w:bCs/>
          <w:color w:val="4A4A4A"/>
          <w:sz w:val="36"/>
          <w:szCs w:val="33"/>
        </w:rPr>
        <w:t>Seraphin</w:t>
      </w:r>
      <w:proofErr w:type="spellEnd"/>
      <w:r w:rsidRPr="0051168C">
        <w:rPr>
          <w:rFonts w:ascii="Arial" w:eastAsia="Times New Roman" w:hAnsi="Arial" w:cs="Arial"/>
          <w:b/>
          <w:bCs/>
          <w:color w:val="4A4A4A"/>
          <w:sz w:val="36"/>
          <w:szCs w:val="33"/>
        </w:rPr>
        <w:t xml:space="preserve"> Art Gallery</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proofErr w:type="spellStart"/>
      <w:r w:rsidRPr="0051168C">
        <w:rPr>
          <w:rFonts w:ascii="Arial" w:eastAsia="Times New Roman" w:hAnsi="Arial" w:cs="Arial"/>
          <w:color w:val="666666"/>
          <w:sz w:val="24"/>
          <w:szCs w:val="23"/>
        </w:rPr>
        <w:t>Seraphin</w:t>
      </w:r>
      <w:proofErr w:type="spellEnd"/>
      <w:r w:rsidRPr="0051168C">
        <w:rPr>
          <w:rFonts w:ascii="Arial" w:eastAsia="Times New Roman" w:hAnsi="Arial" w:cs="Arial"/>
          <w:color w:val="666666"/>
          <w:sz w:val="24"/>
          <w:szCs w:val="23"/>
        </w:rPr>
        <w:t xml:space="preserve"> Gallery is a Philadelphia contemporary art gallery featuring American contemporary art by painters, photographers, and sculptors. The reputation of this gallery is that it is one of Philadelphia finest galleries.</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The gallery is well known for including “blue chip works” in what some refer to as “the secondary art market.” The art works here are some by abstract artists and expressionists, as well as some colorful pop art.</w:t>
      </w:r>
    </w:p>
    <w:p w:rsidR="009B53D4"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 xml:space="preserve">The gallery was founded by Mr. </w:t>
      </w:r>
      <w:proofErr w:type="spellStart"/>
      <w:r w:rsidRPr="0051168C">
        <w:rPr>
          <w:rFonts w:ascii="Arial" w:eastAsia="Times New Roman" w:hAnsi="Arial" w:cs="Arial"/>
          <w:color w:val="666666"/>
          <w:sz w:val="24"/>
          <w:szCs w:val="23"/>
        </w:rPr>
        <w:t>Seraphin</w:t>
      </w:r>
      <w:proofErr w:type="spellEnd"/>
      <w:r w:rsidRPr="0051168C">
        <w:rPr>
          <w:rFonts w:ascii="Arial" w:eastAsia="Times New Roman" w:hAnsi="Arial" w:cs="Arial"/>
          <w:color w:val="666666"/>
          <w:sz w:val="24"/>
          <w:szCs w:val="23"/>
        </w:rPr>
        <w:t>, whom was an early pioneer in the photography-art with his collection featuring photos of Thomas Eakins.</w:t>
      </w:r>
    </w:p>
    <w:p w:rsidR="004B4743" w:rsidRPr="0051168C" w:rsidRDefault="004B4743" w:rsidP="009B53D4">
      <w:pPr>
        <w:shd w:val="clear" w:color="auto" w:fill="FFFFFF"/>
        <w:spacing w:after="150" w:line="375" w:lineRule="atLeast"/>
        <w:textAlignment w:val="baseline"/>
        <w:rPr>
          <w:rFonts w:ascii="Arial" w:eastAsia="Times New Roman" w:hAnsi="Arial" w:cs="Arial"/>
          <w:color w:val="666666"/>
          <w:sz w:val="24"/>
          <w:szCs w:val="23"/>
        </w:rPr>
      </w:pPr>
    </w:p>
    <w:p w:rsidR="009B53D4" w:rsidRPr="0051168C" w:rsidRDefault="009B53D4" w:rsidP="009B53D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51168C">
        <w:rPr>
          <w:rFonts w:ascii="Arial" w:eastAsia="Times New Roman" w:hAnsi="Arial" w:cs="Arial"/>
          <w:b/>
          <w:bCs/>
          <w:color w:val="4A4A4A"/>
          <w:sz w:val="36"/>
          <w:szCs w:val="33"/>
        </w:rPr>
        <w:t>Pennsylvania Academy of the Fine Arts</w:t>
      </w:r>
    </w:p>
    <w:p w:rsidR="003749EB" w:rsidRPr="000E72F6" w:rsidRDefault="009B53D4" w:rsidP="003749EB">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Visit America’s oldest museum and school of fine arts, which houses a renowned collection of famous American works of art spanning four centuries.</w:t>
      </w:r>
      <w:r w:rsidR="003749EB">
        <w:rPr>
          <w:rFonts w:ascii="Arial" w:eastAsia="Times New Roman" w:hAnsi="Arial" w:cs="Arial"/>
          <w:color w:val="666666"/>
          <w:sz w:val="24"/>
          <w:szCs w:val="23"/>
        </w:rPr>
        <w:t xml:space="preserve"> It is the U.S. National Register of Historic Place, the U.S. National Historic Landmark, and </w:t>
      </w:r>
      <w:r w:rsidR="003749EB" w:rsidRPr="003749EB">
        <w:rPr>
          <w:rFonts w:ascii="Arial" w:eastAsia="Times New Roman" w:hAnsi="Arial" w:cs="Arial"/>
          <w:color w:val="666666"/>
          <w:sz w:val="24"/>
          <w:szCs w:val="23"/>
        </w:rPr>
        <w:t>Pennsylvania state historical marker</w:t>
      </w:r>
      <w:r w:rsidR="003749EB">
        <w:rPr>
          <w:rFonts w:ascii="Arial" w:eastAsia="Times New Roman" w:hAnsi="Arial" w:cs="Arial"/>
          <w:color w:val="666666"/>
          <w:sz w:val="24"/>
          <w:szCs w:val="23"/>
        </w:rPr>
        <w:t xml:space="preserve">. </w:t>
      </w:r>
      <w:bookmarkStart w:id="0" w:name="_GoBack"/>
      <w:bookmarkEnd w:id="0"/>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p>
    <w:p w:rsidR="009B53D4" w:rsidRPr="0051168C" w:rsidRDefault="009B53D4" w:rsidP="009B53D4">
      <w:pPr>
        <w:shd w:val="clear" w:color="auto" w:fill="FFFFFF"/>
        <w:spacing w:before="150" w:after="150" w:line="240" w:lineRule="auto"/>
        <w:textAlignment w:val="baseline"/>
        <w:outlineLvl w:val="1"/>
        <w:rPr>
          <w:rFonts w:ascii="Arial" w:eastAsia="Times New Roman" w:hAnsi="Arial" w:cs="Arial"/>
          <w:b/>
          <w:bCs/>
          <w:color w:val="4A4A4A"/>
          <w:sz w:val="36"/>
          <w:szCs w:val="33"/>
        </w:rPr>
      </w:pPr>
      <w:r w:rsidRPr="0051168C">
        <w:rPr>
          <w:rFonts w:ascii="Arial" w:eastAsia="Times New Roman" w:hAnsi="Arial" w:cs="Arial"/>
          <w:b/>
          <w:bCs/>
          <w:color w:val="4A4A4A"/>
          <w:sz w:val="36"/>
          <w:szCs w:val="33"/>
        </w:rPr>
        <w:t>Rodin Museum</w:t>
      </w:r>
    </w:p>
    <w:p w:rsidR="009B53D4" w:rsidRPr="0051168C" w:rsidRDefault="009B53D4" w:rsidP="009B53D4">
      <w:pPr>
        <w:shd w:val="clear" w:color="auto" w:fill="FFFFFF"/>
        <w:spacing w:after="150" w:line="375" w:lineRule="atLeast"/>
        <w:textAlignment w:val="baseline"/>
        <w:rPr>
          <w:rFonts w:ascii="Arial" w:eastAsia="Times New Roman" w:hAnsi="Arial" w:cs="Arial"/>
          <w:color w:val="666666"/>
          <w:sz w:val="24"/>
          <w:szCs w:val="23"/>
        </w:rPr>
      </w:pPr>
      <w:r w:rsidRPr="0051168C">
        <w:rPr>
          <w:rFonts w:ascii="Arial" w:eastAsia="Times New Roman" w:hAnsi="Arial" w:cs="Arial"/>
          <w:color w:val="666666"/>
          <w:sz w:val="24"/>
          <w:szCs w:val="23"/>
        </w:rPr>
        <w:t>See the largest collection of Rodin sculptures and drawings outside of Paris.</w:t>
      </w:r>
      <w:r w:rsidR="00A0354C" w:rsidRPr="0051168C">
        <w:rPr>
          <w:rFonts w:ascii="Arial" w:eastAsia="Times New Roman" w:hAnsi="Arial" w:cs="Arial"/>
          <w:color w:val="666666"/>
          <w:sz w:val="24"/>
          <w:szCs w:val="23"/>
        </w:rPr>
        <w:t xml:space="preserve"> It is indeed a heaven for the lovers of art and craft. </w:t>
      </w:r>
      <w:r w:rsidR="00BA1381">
        <w:rPr>
          <w:rFonts w:ascii="Arial" w:eastAsia="Times New Roman" w:hAnsi="Arial" w:cs="Arial"/>
          <w:color w:val="666666"/>
          <w:sz w:val="24"/>
          <w:szCs w:val="23"/>
        </w:rPr>
        <w:t xml:space="preserve">Rodin Museum was opened in the year 1919 with an aim to featuring the artworks of famous French sculptor </w:t>
      </w:r>
      <w:proofErr w:type="spellStart"/>
      <w:r w:rsidR="00BA1381">
        <w:rPr>
          <w:rFonts w:ascii="Arial" w:eastAsia="Times New Roman" w:hAnsi="Arial" w:cs="Arial"/>
          <w:color w:val="666666"/>
          <w:sz w:val="24"/>
          <w:szCs w:val="23"/>
        </w:rPr>
        <w:t>Auguste</w:t>
      </w:r>
      <w:proofErr w:type="spellEnd"/>
      <w:r w:rsidR="00BA1381">
        <w:rPr>
          <w:rFonts w:ascii="Arial" w:eastAsia="Times New Roman" w:hAnsi="Arial" w:cs="Arial"/>
          <w:color w:val="666666"/>
          <w:sz w:val="24"/>
          <w:szCs w:val="23"/>
        </w:rPr>
        <w:t xml:space="preserve"> Rodin. </w:t>
      </w:r>
    </w:p>
    <w:p w:rsidR="00D365AE" w:rsidRPr="0051168C" w:rsidRDefault="00D365AE" w:rsidP="00D365AE">
      <w:pPr>
        <w:jc w:val="center"/>
        <w:rPr>
          <w:rFonts w:eastAsia="Times New Roman" w:cstheme="minorHAnsi"/>
          <w:color w:val="1D2129"/>
          <w:sz w:val="28"/>
          <w:szCs w:val="24"/>
        </w:rPr>
      </w:pPr>
    </w:p>
    <w:p w:rsidR="00D365AE" w:rsidRPr="0051168C" w:rsidRDefault="00D365AE" w:rsidP="00D365AE">
      <w:pPr>
        <w:rPr>
          <w:rFonts w:eastAsia="Times New Roman" w:cstheme="minorHAnsi"/>
          <w:color w:val="1D2129"/>
          <w:sz w:val="28"/>
          <w:szCs w:val="24"/>
        </w:rPr>
      </w:pPr>
    </w:p>
    <w:p w:rsidR="00D365AE" w:rsidRPr="0051168C" w:rsidRDefault="00D365AE" w:rsidP="00D365AE">
      <w:pPr>
        <w:rPr>
          <w:rFonts w:cstheme="minorHAnsi"/>
          <w:sz w:val="28"/>
          <w:szCs w:val="24"/>
        </w:rPr>
      </w:pPr>
    </w:p>
    <w:sectPr w:rsidR="00D365AE" w:rsidRPr="0051168C" w:rsidSect="00D5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76DFC"/>
    <w:rsid w:val="00006496"/>
    <w:rsid w:val="00170E76"/>
    <w:rsid w:val="003749EB"/>
    <w:rsid w:val="003E7048"/>
    <w:rsid w:val="00423D39"/>
    <w:rsid w:val="0042696E"/>
    <w:rsid w:val="0042770E"/>
    <w:rsid w:val="004B4743"/>
    <w:rsid w:val="0051168C"/>
    <w:rsid w:val="006657B3"/>
    <w:rsid w:val="006763C6"/>
    <w:rsid w:val="006C1991"/>
    <w:rsid w:val="00796193"/>
    <w:rsid w:val="0080127D"/>
    <w:rsid w:val="00940412"/>
    <w:rsid w:val="0096318B"/>
    <w:rsid w:val="00976DFC"/>
    <w:rsid w:val="009B53D4"/>
    <w:rsid w:val="00A0354C"/>
    <w:rsid w:val="00B80D4D"/>
    <w:rsid w:val="00BA1381"/>
    <w:rsid w:val="00C15F3F"/>
    <w:rsid w:val="00CD1A13"/>
    <w:rsid w:val="00D365AE"/>
    <w:rsid w:val="00D56AC7"/>
    <w:rsid w:val="00D73DD8"/>
    <w:rsid w:val="00D929B7"/>
    <w:rsid w:val="00FB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C7"/>
  </w:style>
  <w:style w:type="paragraph" w:styleId="Heading1">
    <w:name w:val="heading 1"/>
    <w:basedOn w:val="Normal"/>
    <w:link w:val="Heading1Char"/>
    <w:uiPriority w:val="9"/>
    <w:qFormat/>
    <w:rsid w:val="009B5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53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96E"/>
    <w:rPr>
      <w:color w:val="0000FF" w:themeColor="hyperlink"/>
      <w:u w:val="single"/>
    </w:rPr>
  </w:style>
  <w:style w:type="character" w:customStyle="1" w:styleId="Heading1Char">
    <w:name w:val="Heading 1 Char"/>
    <w:basedOn w:val="DefaultParagraphFont"/>
    <w:link w:val="Heading1"/>
    <w:uiPriority w:val="9"/>
    <w:rsid w:val="009B53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53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53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0280">
      <w:bodyDiv w:val="1"/>
      <w:marLeft w:val="0"/>
      <w:marRight w:val="0"/>
      <w:marTop w:val="0"/>
      <w:marBottom w:val="0"/>
      <w:divBdr>
        <w:top w:val="none" w:sz="0" w:space="0" w:color="auto"/>
        <w:left w:val="none" w:sz="0" w:space="0" w:color="auto"/>
        <w:bottom w:val="none" w:sz="0" w:space="0" w:color="auto"/>
        <w:right w:val="none" w:sz="0" w:space="0" w:color="auto"/>
      </w:divBdr>
    </w:div>
    <w:div w:id="1042050779">
      <w:bodyDiv w:val="1"/>
      <w:marLeft w:val="0"/>
      <w:marRight w:val="0"/>
      <w:marTop w:val="0"/>
      <w:marBottom w:val="0"/>
      <w:divBdr>
        <w:top w:val="none" w:sz="0" w:space="0" w:color="auto"/>
        <w:left w:val="none" w:sz="0" w:space="0" w:color="auto"/>
        <w:bottom w:val="none" w:sz="0" w:space="0" w:color="auto"/>
        <w:right w:val="none" w:sz="0" w:space="0" w:color="auto"/>
      </w:divBdr>
    </w:div>
    <w:div w:id="1398821546">
      <w:bodyDiv w:val="1"/>
      <w:marLeft w:val="0"/>
      <w:marRight w:val="0"/>
      <w:marTop w:val="0"/>
      <w:marBottom w:val="0"/>
      <w:divBdr>
        <w:top w:val="none" w:sz="0" w:space="0" w:color="auto"/>
        <w:left w:val="none" w:sz="0" w:space="0" w:color="auto"/>
        <w:bottom w:val="none" w:sz="0" w:space="0" w:color="auto"/>
        <w:right w:val="none" w:sz="0" w:space="0" w:color="auto"/>
      </w:divBdr>
    </w:div>
    <w:div w:id="1408918851">
      <w:bodyDiv w:val="1"/>
      <w:marLeft w:val="0"/>
      <w:marRight w:val="0"/>
      <w:marTop w:val="0"/>
      <w:marBottom w:val="0"/>
      <w:divBdr>
        <w:top w:val="none" w:sz="0" w:space="0" w:color="auto"/>
        <w:left w:val="none" w:sz="0" w:space="0" w:color="auto"/>
        <w:bottom w:val="none" w:sz="0" w:space="0" w:color="auto"/>
        <w:right w:val="none" w:sz="0" w:space="0" w:color="auto"/>
      </w:divBdr>
      <w:divsChild>
        <w:div w:id="746149952">
          <w:marLeft w:val="0"/>
          <w:marRight w:val="0"/>
          <w:marTop w:val="0"/>
          <w:marBottom w:val="0"/>
          <w:divBdr>
            <w:top w:val="none" w:sz="0" w:space="0" w:color="auto"/>
            <w:left w:val="none" w:sz="0" w:space="0" w:color="auto"/>
            <w:bottom w:val="none" w:sz="0" w:space="0" w:color="auto"/>
            <w:right w:val="none" w:sz="0" w:space="0" w:color="auto"/>
          </w:divBdr>
        </w:div>
        <w:div w:id="878470705">
          <w:marLeft w:val="0"/>
          <w:marRight w:val="0"/>
          <w:marTop w:val="0"/>
          <w:marBottom w:val="0"/>
          <w:divBdr>
            <w:top w:val="none" w:sz="0" w:space="0" w:color="auto"/>
            <w:left w:val="none" w:sz="0" w:space="0" w:color="auto"/>
            <w:bottom w:val="none" w:sz="0" w:space="0" w:color="auto"/>
            <w:right w:val="none" w:sz="0" w:space="0" w:color="auto"/>
          </w:divBdr>
        </w:div>
        <w:div w:id="70785119">
          <w:marLeft w:val="0"/>
          <w:marRight w:val="0"/>
          <w:marTop w:val="0"/>
          <w:marBottom w:val="0"/>
          <w:divBdr>
            <w:top w:val="none" w:sz="0" w:space="0" w:color="auto"/>
            <w:left w:val="none" w:sz="0" w:space="0" w:color="auto"/>
            <w:bottom w:val="none" w:sz="0" w:space="0" w:color="auto"/>
            <w:right w:val="none" w:sz="0" w:space="0" w:color="auto"/>
          </w:divBdr>
        </w:div>
        <w:div w:id="351999986">
          <w:marLeft w:val="0"/>
          <w:marRight w:val="0"/>
          <w:marTop w:val="0"/>
          <w:marBottom w:val="0"/>
          <w:divBdr>
            <w:top w:val="none" w:sz="0" w:space="0" w:color="auto"/>
            <w:left w:val="none" w:sz="0" w:space="0" w:color="auto"/>
            <w:bottom w:val="none" w:sz="0" w:space="0" w:color="auto"/>
            <w:right w:val="none" w:sz="0" w:space="0" w:color="auto"/>
          </w:divBdr>
        </w:div>
        <w:div w:id="1075788250">
          <w:marLeft w:val="0"/>
          <w:marRight w:val="0"/>
          <w:marTop w:val="0"/>
          <w:marBottom w:val="0"/>
          <w:divBdr>
            <w:top w:val="none" w:sz="0" w:space="0" w:color="auto"/>
            <w:left w:val="none" w:sz="0" w:space="0" w:color="auto"/>
            <w:bottom w:val="none" w:sz="0" w:space="0" w:color="auto"/>
            <w:right w:val="none" w:sz="0" w:space="0" w:color="auto"/>
          </w:divBdr>
        </w:div>
        <w:div w:id="149055830">
          <w:marLeft w:val="0"/>
          <w:marRight w:val="0"/>
          <w:marTop w:val="0"/>
          <w:marBottom w:val="0"/>
          <w:divBdr>
            <w:top w:val="none" w:sz="0" w:space="0" w:color="auto"/>
            <w:left w:val="none" w:sz="0" w:space="0" w:color="auto"/>
            <w:bottom w:val="none" w:sz="0" w:space="0" w:color="auto"/>
            <w:right w:val="none" w:sz="0" w:space="0" w:color="auto"/>
          </w:divBdr>
        </w:div>
        <w:div w:id="621108513">
          <w:marLeft w:val="0"/>
          <w:marRight w:val="0"/>
          <w:marTop w:val="0"/>
          <w:marBottom w:val="0"/>
          <w:divBdr>
            <w:top w:val="none" w:sz="0" w:space="0" w:color="auto"/>
            <w:left w:val="none" w:sz="0" w:space="0" w:color="auto"/>
            <w:bottom w:val="none" w:sz="0" w:space="0" w:color="auto"/>
            <w:right w:val="none" w:sz="0" w:space="0" w:color="auto"/>
          </w:divBdr>
        </w:div>
      </w:divsChild>
    </w:div>
    <w:div w:id="19025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9C2F-374C-4A55-9E18-2FD74EDD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Ali</dc:creator>
  <cp:keywords/>
  <dc:description/>
  <cp:lastModifiedBy>Imran Ali</cp:lastModifiedBy>
  <cp:revision>23</cp:revision>
  <dcterms:created xsi:type="dcterms:W3CDTF">2016-03-18T14:19:00Z</dcterms:created>
  <dcterms:modified xsi:type="dcterms:W3CDTF">2016-10-30T17:36:00Z</dcterms:modified>
</cp:coreProperties>
</file>